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2D" w:rsidRPr="00A901F0" w:rsidRDefault="00B92342" w:rsidP="00A901F0">
      <w:pPr>
        <w:spacing w:after="0" w:line="240" w:lineRule="auto"/>
        <w:ind w:firstLine="709"/>
        <w:rPr>
          <w:color w:val="404040"/>
          <w:sz w:val="28"/>
          <w:szCs w:val="28"/>
          <w:shd w:val="clear" w:color="auto" w:fill="FFFFFF"/>
        </w:rPr>
      </w:pPr>
      <w:r w:rsidRPr="00A901F0">
        <w:rPr>
          <w:color w:val="404040"/>
          <w:sz w:val="28"/>
          <w:szCs w:val="28"/>
          <w:shd w:val="clear" w:color="auto" w:fill="FFFFFF"/>
        </w:rPr>
        <w:t>В связи с характером окраса, а у бурундуков серовато-белое брюшко и рыжевато-серый верх, бурундуки напоминают белок. Кроме этого, у этих животных такой же длинный хвост и схожее строение тела. Передвигаясь по земле или по снегу, бурундуки оставляют такие же следы, как и белки, которые отличаются только величиной. Как правило, самцы отличаются от самок несколько большими размерами. Взрослые особи вырастают в длину не больше 18 см, а весят они не больше 130 граммов. Длина хвоста чуть больше половины корпуса и составляет около 13 см максимум.</w:t>
      </w:r>
    </w:p>
    <w:p w:rsidR="00B92342" w:rsidRPr="00A901F0" w:rsidRDefault="00B92342" w:rsidP="00A901F0">
      <w:pPr>
        <w:spacing w:after="0" w:line="240" w:lineRule="auto"/>
        <w:ind w:firstLine="709"/>
        <w:rPr>
          <w:color w:val="404040"/>
          <w:sz w:val="28"/>
          <w:szCs w:val="28"/>
          <w:shd w:val="clear" w:color="auto" w:fill="FFFFFF"/>
        </w:rPr>
      </w:pPr>
      <w:r w:rsidRPr="00A901F0">
        <w:rPr>
          <w:color w:val="404040"/>
          <w:sz w:val="28"/>
          <w:szCs w:val="28"/>
          <w:shd w:val="clear" w:color="auto" w:fill="FFFFFF"/>
        </w:rPr>
        <w:t>У бурундуков, как и у многих грызунов, имеются объемные защечные мешки. Их можно заметить тогда, когда животное запихивает продукты пропитания. Ушки маленькие и аккуратные, закругленные на концах. Глаза миндалевидные, средних размеров, блестящие, темного оттенка.</w:t>
      </w:r>
    </w:p>
    <w:p w:rsidR="00B92342" w:rsidRPr="00A901F0" w:rsidRDefault="00B92342" w:rsidP="00A901F0">
      <w:pPr>
        <w:spacing w:after="0" w:line="240" w:lineRule="auto"/>
        <w:ind w:firstLine="709"/>
        <w:rPr>
          <w:color w:val="404040"/>
          <w:sz w:val="28"/>
          <w:szCs w:val="28"/>
          <w:shd w:val="clear" w:color="auto" w:fill="FFFFFF"/>
        </w:rPr>
      </w:pPr>
      <w:r w:rsidRPr="00A901F0">
        <w:rPr>
          <w:color w:val="404040"/>
          <w:sz w:val="28"/>
          <w:szCs w:val="28"/>
          <w:shd w:val="clear" w:color="auto" w:fill="FFFFFF"/>
        </w:rPr>
        <w:t>Задние конечности бурундуков больше передних, а подошвы укрыты редкими волосками. Шерсть у этих животных короткая и имеет слабые остевые шерстинки. В зимний период расцветка животных более светлая, с присутствием меньшего количества темных тонов. Основная расцветка области спины – серовато-бурая или рыжая. Вдоль хребта, до самого хвоста располагается 5 темных полос, которые заметно выделяются на общем фоне. Изредка можно встретить особей белого цвета, но это не альбиносы.</w:t>
      </w:r>
    </w:p>
    <w:p w:rsidR="00B92342" w:rsidRPr="00A901F0" w:rsidRDefault="00B92342" w:rsidP="00A901F0">
      <w:pPr>
        <w:spacing w:after="0" w:line="240" w:lineRule="auto"/>
        <w:ind w:firstLine="709"/>
        <w:rPr>
          <w:color w:val="404040"/>
          <w:sz w:val="28"/>
          <w:szCs w:val="28"/>
          <w:shd w:val="clear" w:color="auto" w:fill="FFFFFF"/>
        </w:rPr>
      </w:pPr>
      <w:r w:rsidRPr="00A901F0">
        <w:rPr>
          <w:color w:val="404040"/>
          <w:sz w:val="28"/>
          <w:szCs w:val="28"/>
          <w:shd w:val="clear" w:color="auto" w:fill="FFFFFF"/>
        </w:rPr>
        <w:t>Эти животные преимущественно ведут обособленный образ жизни и подпускают к себе партнеров исключительно перед самым процессом размножения. Все ост</w:t>
      </w:r>
      <w:r w:rsidRPr="00A901F0">
        <w:rPr>
          <w:color w:val="404040"/>
          <w:sz w:val="28"/>
          <w:szCs w:val="28"/>
          <w:shd w:val="clear" w:color="auto" w:fill="FFFFFF"/>
        </w:rPr>
        <w:t>альное время бурундуки живут поодиночке</w:t>
      </w:r>
      <w:r w:rsidRPr="00A901F0">
        <w:rPr>
          <w:color w:val="404040"/>
          <w:sz w:val="28"/>
          <w:szCs w:val="28"/>
          <w:shd w:val="clear" w:color="auto" w:fill="FFFFFF"/>
        </w:rPr>
        <w:t>. Чтобы найти для себя корм, им достаточно участка, площадью не больше 3-х га. В основном ведут оседлый образ жизни и стараются не отходить от своего гнезда больше, чем на 200 метров. При этом зверек может запросто отправиться и в более дальние путешествия, на расстояние до 1,5 км. Как правило, это происходит в период размножения и в период запасания еды на зиму.</w:t>
      </w:r>
    </w:p>
    <w:p w:rsidR="00B92342" w:rsidRPr="00A901F0" w:rsidRDefault="00B92342" w:rsidP="00A901F0">
      <w:pPr>
        <w:spacing w:after="0" w:line="240" w:lineRule="auto"/>
        <w:ind w:firstLine="709"/>
        <w:rPr>
          <w:color w:val="404040"/>
          <w:sz w:val="28"/>
          <w:szCs w:val="28"/>
          <w:shd w:val="clear" w:color="auto" w:fill="FFFFFF"/>
        </w:rPr>
      </w:pPr>
      <w:r w:rsidRPr="00A901F0">
        <w:rPr>
          <w:color w:val="404040"/>
          <w:sz w:val="28"/>
          <w:szCs w:val="28"/>
          <w:shd w:val="clear" w:color="auto" w:fill="FFFFFF"/>
        </w:rPr>
        <w:t>Животное прекрасно лазит по деревьям и способно запросто перепрыгнуть с одного дерева на другое, находящееся на удалении до 6 метров. С 10-ти метровых верхушек деревьев легко спрыгивают вниз. Если необходимо, то за 1 час зверек способен преодолеть около 12 километров. Предпочитает жить в норах, но гнезда сооружает в пустотах среди камней, а также в низко расположенных пнях или дуплах старых деревьев. Летом живет в норе, имеющей всего одну камеру на глубине до 0,7 метров с наклонным ходом.</w:t>
      </w:r>
    </w:p>
    <w:p w:rsidR="00B92342" w:rsidRPr="00A901F0" w:rsidRDefault="00B92342" w:rsidP="00A901F0">
      <w:pPr>
        <w:spacing w:after="0" w:line="240" w:lineRule="auto"/>
        <w:ind w:firstLine="709"/>
        <w:rPr>
          <w:color w:val="404040"/>
          <w:sz w:val="28"/>
          <w:szCs w:val="28"/>
          <w:shd w:val="clear" w:color="auto" w:fill="FFFFFF"/>
        </w:rPr>
      </w:pPr>
      <w:r w:rsidRPr="00A901F0">
        <w:rPr>
          <w:color w:val="404040"/>
          <w:sz w:val="28"/>
          <w:szCs w:val="28"/>
          <w:shd w:val="clear" w:color="auto" w:fill="FFFFFF"/>
        </w:rPr>
        <w:t>С наступлением зимних холодов, эти животные сворачиваются в клубок и впадают в спячку. За зиму они несколько раз просыпаются, чтобы удалить голод и засыпают вновь. Выходят из состояния спячки бурундуки в зависимости от погодных условий. Те грызуны, что зимуют на склонах и лучше обогреваются солнечными лучами, просыпаются раньше других. При внезапном похолодании они тут же возвращаются в норы.</w:t>
      </w:r>
    </w:p>
    <w:p w:rsidR="00B92342" w:rsidRPr="00A901F0" w:rsidRDefault="00B92342" w:rsidP="00A901F0">
      <w:pPr>
        <w:spacing w:after="0" w:line="240" w:lineRule="auto"/>
        <w:ind w:firstLine="709"/>
        <w:rPr>
          <w:color w:val="404040"/>
          <w:sz w:val="28"/>
          <w:szCs w:val="28"/>
          <w:shd w:val="clear" w:color="auto" w:fill="FFFFFF"/>
        </w:rPr>
      </w:pPr>
      <w:r w:rsidRPr="00A901F0">
        <w:rPr>
          <w:color w:val="404040"/>
          <w:sz w:val="28"/>
          <w:szCs w:val="28"/>
          <w:shd w:val="clear" w:color="auto" w:fill="FFFFFF"/>
        </w:rPr>
        <w:t xml:space="preserve">Большая часть разновидностей бурундуков обитает в пределах Северной Америки и лишь один из них встречается в России, а точнее в северных регионах. Это азиатский или сибирский бурундук, которого также </w:t>
      </w:r>
      <w:r w:rsidRPr="00A901F0">
        <w:rPr>
          <w:color w:val="404040"/>
          <w:sz w:val="28"/>
          <w:szCs w:val="28"/>
          <w:shd w:val="clear" w:color="auto" w:fill="FFFFFF"/>
        </w:rPr>
        <w:lastRenderedPageBreak/>
        <w:t>видели на о. Хоккайдо, в Китае, на Кольском полуострове, в европейских странах, расположенных ближе к северной климатической зоне.</w:t>
      </w:r>
    </w:p>
    <w:p w:rsidR="00B92342" w:rsidRPr="00A901F0" w:rsidRDefault="00B92342" w:rsidP="00A901F0">
      <w:pPr>
        <w:spacing w:after="0" w:line="240" w:lineRule="auto"/>
        <w:ind w:firstLine="709"/>
        <w:rPr>
          <w:color w:val="404040"/>
          <w:sz w:val="28"/>
          <w:szCs w:val="28"/>
          <w:shd w:val="clear" w:color="auto" w:fill="FFFFFF"/>
        </w:rPr>
      </w:pPr>
      <w:r w:rsidRPr="00A901F0">
        <w:rPr>
          <w:color w:val="404040"/>
          <w:sz w:val="28"/>
          <w:szCs w:val="28"/>
          <w:shd w:val="clear" w:color="auto" w:fill="FFFFFF"/>
        </w:rPr>
        <w:t xml:space="preserve">Животных невозможно встретить в заболоченных областях, а также на открытых пространствах или в пределах лесных массивов, лишенных густых подлесков и кустарников. Для них подходят леса с множеством старых деревьев, увенчанных мощной кроной, а также ивняки, заросли черемухи или березовые рощи. Бурундуки запросто обживают </w:t>
      </w:r>
      <w:proofErr w:type="gramStart"/>
      <w:r w:rsidRPr="00A901F0">
        <w:rPr>
          <w:color w:val="404040"/>
          <w:sz w:val="28"/>
          <w:szCs w:val="28"/>
          <w:shd w:val="clear" w:color="auto" w:fill="FFFFFF"/>
        </w:rPr>
        <w:t>захламленные</w:t>
      </w:r>
      <w:proofErr w:type="gramEnd"/>
      <w:r w:rsidRPr="00A901F0">
        <w:rPr>
          <w:color w:val="404040"/>
          <w:sz w:val="28"/>
          <w:szCs w:val="28"/>
          <w:shd w:val="clear" w:color="auto" w:fill="FFFFFF"/>
        </w:rPr>
        <w:t xml:space="preserve"> участки леса, связанные с буреломом или валежником, расположенные в долинах рек, на опушках лесов и на многочисленных пролесках.</w:t>
      </w:r>
    </w:p>
    <w:p w:rsidR="00A901F0" w:rsidRPr="00A901F0" w:rsidRDefault="00A901F0" w:rsidP="00A901F0">
      <w:pPr>
        <w:shd w:val="clear" w:color="auto" w:fill="FFFFFF"/>
        <w:spacing w:after="0" w:line="240" w:lineRule="auto"/>
        <w:ind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Основу рациона питания бурундуков составляет растительная пища, хотя она иногда дополняется белковой пищей.</w:t>
      </w:r>
    </w:p>
    <w:p w:rsidR="00A901F0" w:rsidRPr="00A901F0" w:rsidRDefault="00A901F0" w:rsidP="00A901F0">
      <w:pPr>
        <w:shd w:val="clear" w:color="auto" w:fill="FFFFFF"/>
        <w:spacing w:after="0" w:line="240" w:lineRule="auto"/>
        <w:ind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В рацион питания бурундуков входят такие пищевые компоненты:</w:t>
      </w:r>
    </w:p>
    <w:p w:rsidR="00A901F0" w:rsidRPr="00A901F0" w:rsidRDefault="00A901F0" w:rsidP="00A901F0">
      <w:pPr>
        <w:numPr>
          <w:ilvl w:val="0"/>
          <w:numId w:val="1"/>
        </w:numPr>
        <w:shd w:val="clear" w:color="auto" w:fill="FFFFFF"/>
        <w:spacing w:after="0" w:line="240" w:lineRule="auto"/>
        <w:ind w:left="360"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Молодые побеги, а также почки и семена деревьев.</w:t>
      </w:r>
    </w:p>
    <w:p w:rsidR="00A901F0" w:rsidRPr="00A901F0" w:rsidRDefault="00A901F0" w:rsidP="00A901F0">
      <w:pPr>
        <w:numPr>
          <w:ilvl w:val="0"/>
          <w:numId w:val="1"/>
        </w:numPr>
        <w:shd w:val="clear" w:color="auto" w:fill="FFFFFF"/>
        <w:spacing w:after="0" w:line="240" w:lineRule="auto"/>
        <w:ind w:left="360"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Побеги и семена с/х культур.</w:t>
      </w:r>
    </w:p>
    <w:p w:rsidR="00A901F0" w:rsidRPr="00A901F0" w:rsidRDefault="00A901F0" w:rsidP="00A901F0">
      <w:pPr>
        <w:numPr>
          <w:ilvl w:val="0"/>
          <w:numId w:val="1"/>
        </w:numPr>
        <w:shd w:val="clear" w:color="auto" w:fill="FFFFFF"/>
        <w:spacing w:after="0" w:line="240" w:lineRule="auto"/>
        <w:ind w:left="360"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Ягоды и грибы.</w:t>
      </w:r>
    </w:p>
    <w:p w:rsidR="00A901F0" w:rsidRPr="00A901F0" w:rsidRDefault="00A901F0" w:rsidP="00A901F0">
      <w:pPr>
        <w:numPr>
          <w:ilvl w:val="0"/>
          <w:numId w:val="1"/>
        </w:numPr>
        <w:shd w:val="clear" w:color="auto" w:fill="FFFFFF"/>
        <w:spacing w:after="0" w:line="240" w:lineRule="auto"/>
        <w:ind w:left="360"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Семена трав и различных кустарников.</w:t>
      </w:r>
    </w:p>
    <w:p w:rsidR="00A901F0" w:rsidRPr="00A901F0" w:rsidRDefault="00A901F0" w:rsidP="00A901F0">
      <w:pPr>
        <w:numPr>
          <w:ilvl w:val="0"/>
          <w:numId w:val="1"/>
        </w:numPr>
        <w:shd w:val="clear" w:color="auto" w:fill="FFFFFF"/>
        <w:spacing w:after="0" w:line="240" w:lineRule="auto"/>
        <w:ind w:left="360"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Орехи и желуди.</w:t>
      </w:r>
    </w:p>
    <w:p w:rsidR="00A901F0" w:rsidRPr="00A901F0" w:rsidRDefault="00A901F0" w:rsidP="00A901F0">
      <w:pPr>
        <w:numPr>
          <w:ilvl w:val="0"/>
          <w:numId w:val="1"/>
        </w:numPr>
        <w:shd w:val="clear" w:color="auto" w:fill="FFFFFF"/>
        <w:spacing w:after="0" w:line="240" w:lineRule="auto"/>
        <w:ind w:left="360"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Различные насекомые.</w:t>
      </w:r>
    </w:p>
    <w:p w:rsidR="00A901F0" w:rsidRPr="00A901F0" w:rsidRDefault="00A901F0" w:rsidP="00A901F0">
      <w:pPr>
        <w:numPr>
          <w:ilvl w:val="0"/>
          <w:numId w:val="1"/>
        </w:numPr>
        <w:shd w:val="clear" w:color="auto" w:fill="FFFFFF"/>
        <w:spacing w:after="0" w:line="240" w:lineRule="auto"/>
        <w:ind w:left="360"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Черви и моллюски.</w:t>
      </w:r>
    </w:p>
    <w:p w:rsidR="00A901F0" w:rsidRPr="00A901F0" w:rsidRDefault="00A901F0" w:rsidP="00A901F0">
      <w:pPr>
        <w:numPr>
          <w:ilvl w:val="0"/>
          <w:numId w:val="1"/>
        </w:numPr>
        <w:shd w:val="clear" w:color="auto" w:fill="FFFFFF"/>
        <w:spacing w:after="0" w:line="240" w:lineRule="auto"/>
        <w:ind w:left="360"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Яйца птиц.</w:t>
      </w:r>
    </w:p>
    <w:p w:rsidR="00A901F0" w:rsidRPr="00A901F0" w:rsidRDefault="00A901F0" w:rsidP="00A901F0">
      <w:pPr>
        <w:numPr>
          <w:ilvl w:val="0"/>
          <w:numId w:val="2"/>
        </w:numPr>
        <w:shd w:val="clear" w:color="auto" w:fill="FFFFFF"/>
        <w:spacing w:after="0" w:line="240" w:lineRule="auto"/>
        <w:ind w:left="360"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Зерен хлебных злаков.</w:t>
      </w:r>
    </w:p>
    <w:p w:rsidR="00A901F0" w:rsidRPr="00A901F0" w:rsidRDefault="00A901F0" w:rsidP="00A901F0">
      <w:pPr>
        <w:numPr>
          <w:ilvl w:val="0"/>
          <w:numId w:val="2"/>
        </w:numPr>
        <w:shd w:val="clear" w:color="auto" w:fill="FFFFFF"/>
        <w:spacing w:after="0" w:line="240" w:lineRule="auto"/>
        <w:ind w:left="360"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Кукурузы.</w:t>
      </w:r>
    </w:p>
    <w:p w:rsidR="00A901F0" w:rsidRPr="00A901F0" w:rsidRDefault="00A901F0" w:rsidP="00A901F0">
      <w:pPr>
        <w:numPr>
          <w:ilvl w:val="0"/>
          <w:numId w:val="2"/>
        </w:numPr>
        <w:shd w:val="clear" w:color="auto" w:fill="FFFFFF"/>
        <w:spacing w:after="0" w:line="240" w:lineRule="auto"/>
        <w:ind w:left="360"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Гречихи.</w:t>
      </w:r>
    </w:p>
    <w:p w:rsidR="00A901F0" w:rsidRPr="00A901F0" w:rsidRDefault="00A901F0" w:rsidP="00A901F0">
      <w:pPr>
        <w:numPr>
          <w:ilvl w:val="0"/>
          <w:numId w:val="2"/>
        </w:numPr>
        <w:shd w:val="clear" w:color="auto" w:fill="FFFFFF"/>
        <w:spacing w:after="0" w:line="240" w:lineRule="auto"/>
        <w:ind w:left="360"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Гороха и льна.</w:t>
      </w:r>
    </w:p>
    <w:p w:rsidR="00A901F0" w:rsidRPr="00A901F0" w:rsidRDefault="00A901F0" w:rsidP="00A901F0">
      <w:pPr>
        <w:numPr>
          <w:ilvl w:val="0"/>
          <w:numId w:val="2"/>
        </w:numPr>
        <w:shd w:val="clear" w:color="auto" w:fill="FFFFFF"/>
        <w:spacing w:after="0" w:line="240" w:lineRule="auto"/>
        <w:ind w:left="360"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Абрикос и слив.</w:t>
      </w:r>
    </w:p>
    <w:p w:rsidR="00A901F0" w:rsidRPr="00A901F0" w:rsidRDefault="00A901F0" w:rsidP="00A901F0">
      <w:pPr>
        <w:numPr>
          <w:ilvl w:val="0"/>
          <w:numId w:val="2"/>
        </w:numPr>
        <w:shd w:val="clear" w:color="auto" w:fill="FFFFFF"/>
        <w:spacing w:after="0" w:line="240" w:lineRule="auto"/>
        <w:ind w:left="360"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Подсолнуха.</w:t>
      </w:r>
    </w:p>
    <w:p w:rsidR="00B92342" w:rsidRPr="00A901F0" w:rsidRDefault="00A901F0" w:rsidP="00A901F0">
      <w:pPr>
        <w:numPr>
          <w:ilvl w:val="0"/>
          <w:numId w:val="2"/>
        </w:numPr>
        <w:shd w:val="clear" w:color="auto" w:fill="FFFFFF"/>
        <w:spacing w:after="0" w:line="240" w:lineRule="auto"/>
        <w:ind w:left="360" w:firstLine="709"/>
        <w:jc w:val="left"/>
        <w:rPr>
          <w:rFonts w:eastAsia="Times New Roman"/>
          <w:color w:val="404040"/>
          <w:sz w:val="28"/>
          <w:szCs w:val="28"/>
          <w:lang w:eastAsia="ru-RU"/>
        </w:rPr>
      </w:pPr>
      <w:r w:rsidRPr="00A901F0">
        <w:rPr>
          <w:rFonts w:eastAsia="Times New Roman"/>
          <w:color w:val="404040"/>
          <w:sz w:val="28"/>
          <w:szCs w:val="28"/>
          <w:lang w:eastAsia="ru-RU"/>
        </w:rPr>
        <w:t>Огурцов.</w:t>
      </w:r>
      <w:bookmarkStart w:id="0" w:name="_GoBack"/>
      <w:bookmarkEnd w:id="0"/>
    </w:p>
    <w:sectPr w:rsidR="00B92342" w:rsidRPr="00A90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F278E"/>
    <w:multiLevelType w:val="multilevel"/>
    <w:tmpl w:val="51162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5A90B41"/>
    <w:multiLevelType w:val="multilevel"/>
    <w:tmpl w:val="E02ED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041"/>
    <w:rsid w:val="00124E2D"/>
    <w:rsid w:val="00187105"/>
    <w:rsid w:val="00221E28"/>
    <w:rsid w:val="002B6980"/>
    <w:rsid w:val="002F379E"/>
    <w:rsid w:val="003E7F76"/>
    <w:rsid w:val="004C6E16"/>
    <w:rsid w:val="004E1041"/>
    <w:rsid w:val="006F78ED"/>
    <w:rsid w:val="00720F89"/>
    <w:rsid w:val="00A119D7"/>
    <w:rsid w:val="00A901F0"/>
    <w:rsid w:val="00AA3729"/>
    <w:rsid w:val="00B92342"/>
    <w:rsid w:val="00BC7521"/>
    <w:rsid w:val="00C8268C"/>
    <w:rsid w:val="00C834D8"/>
    <w:rsid w:val="00D24170"/>
    <w:rsid w:val="00DC4DD9"/>
    <w:rsid w:val="00E7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ED"/>
    <w:pPr>
      <w:jc w:val="both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01F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ED"/>
    <w:pPr>
      <w:jc w:val="both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01F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2019-12-12T13:47:00Z</dcterms:created>
  <dcterms:modified xsi:type="dcterms:W3CDTF">2019-12-12T14:00:00Z</dcterms:modified>
</cp:coreProperties>
</file>